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审计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029702A0"/>
    <w:rsid w:val="13A361EF"/>
    <w:rsid w:val="13DD3997"/>
    <w:rsid w:val="1FB47C9D"/>
    <w:rsid w:val="27E55056"/>
    <w:rsid w:val="29E648E2"/>
    <w:rsid w:val="2E6B3C02"/>
    <w:rsid w:val="2F240246"/>
    <w:rsid w:val="306F029F"/>
    <w:rsid w:val="31C25026"/>
    <w:rsid w:val="37FBF695"/>
    <w:rsid w:val="385E093C"/>
    <w:rsid w:val="3E9B3E82"/>
    <w:rsid w:val="40FD5F86"/>
    <w:rsid w:val="48744714"/>
    <w:rsid w:val="4D7E01D8"/>
    <w:rsid w:val="5D93FA66"/>
    <w:rsid w:val="5DD95D4E"/>
    <w:rsid w:val="652269CC"/>
    <w:rsid w:val="67E7552D"/>
    <w:rsid w:val="6E9219F1"/>
    <w:rsid w:val="6FE012EA"/>
    <w:rsid w:val="706A4036"/>
    <w:rsid w:val="70DB75D4"/>
    <w:rsid w:val="7677831D"/>
    <w:rsid w:val="77E7D6AD"/>
    <w:rsid w:val="79EF449D"/>
    <w:rsid w:val="7A794A12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59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2026-06-26T08:45:49Z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